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2C53" w14:textId="77777777" w:rsidR="009512FC" w:rsidRPr="00B32AB1" w:rsidRDefault="00D87B6D" w:rsidP="00B32AB1">
      <w:pPr>
        <w:jc w:val="center"/>
        <w:rPr>
          <w:b/>
          <w:sz w:val="36"/>
          <w:szCs w:val="36"/>
        </w:rPr>
      </w:pPr>
      <w:r w:rsidRPr="00B32AB1">
        <w:rPr>
          <w:b/>
          <w:sz w:val="36"/>
          <w:szCs w:val="36"/>
        </w:rPr>
        <w:t xml:space="preserve">Hutt Art </w:t>
      </w:r>
      <w:r w:rsidR="009A5187">
        <w:rPr>
          <w:b/>
          <w:sz w:val="36"/>
          <w:szCs w:val="36"/>
        </w:rPr>
        <w:t xml:space="preserve">Electric </w:t>
      </w:r>
      <w:r w:rsidRPr="00B32AB1">
        <w:rPr>
          <w:b/>
          <w:sz w:val="36"/>
          <w:szCs w:val="36"/>
        </w:rPr>
        <w:t>Vehicle Charging Policy</w:t>
      </w:r>
    </w:p>
    <w:p w14:paraId="23C53788" w14:textId="77777777" w:rsidR="00D87B6D" w:rsidRDefault="00D87B6D"/>
    <w:p w14:paraId="5FF02BE7" w14:textId="77777777" w:rsidR="00D87B6D" w:rsidRPr="00B32AB1" w:rsidRDefault="00D87B6D" w:rsidP="00D87B6D">
      <w:pPr>
        <w:pStyle w:val="ListParagraph"/>
        <w:numPr>
          <w:ilvl w:val="0"/>
          <w:numId w:val="1"/>
        </w:numPr>
        <w:rPr>
          <w:b/>
          <w:sz w:val="28"/>
          <w:szCs w:val="28"/>
          <w:u w:val="single"/>
        </w:rPr>
      </w:pPr>
      <w:r w:rsidRPr="00B32AB1">
        <w:rPr>
          <w:b/>
          <w:sz w:val="28"/>
          <w:szCs w:val="28"/>
          <w:u w:val="single"/>
        </w:rPr>
        <w:t>Background</w:t>
      </w:r>
    </w:p>
    <w:p w14:paraId="1BD13268" w14:textId="77777777" w:rsidR="00D87B6D" w:rsidRPr="00B32AB1" w:rsidRDefault="00D87B6D">
      <w:pPr>
        <w:rPr>
          <w:sz w:val="28"/>
          <w:szCs w:val="28"/>
        </w:rPr>
      </w:pPr>
      <w:r w:rsidRPr="00B32AB1">
        <w:rPr>
          <w:sz w:val="28"/>
          <w:szCs w:val="28"/>
        </w:rPr>
        <w:t xml:space="preserve">Hutt Art recognises that an increasing number of members are choosing to run electric vehicles.   </w:t>
      </w:r>
      <w:proofErr w:type="gramStart"/>
      <w:r w:rsidRPr="00B32AB1">
        <w:rPr>
          <w:sz w:val="28"/>
          <w:szCs w:val="28"/>
        </w:rPr>
        <w:t>In order to</w:t>
      </w:r>
      <w:proofErr w:type="gramEnd"/>
      <w:r w:rsidRPr="00B32AB1">
        <w:rPr>
          <w:sz w:val="28"/>
          <w:szCs w:val="28"/>
        </w:rPr>
        <w:t xml:space="preserve"> support our members, Hutt Art will supply a single suitable </w:t>
      </w:r>
      <w:r w:rsidR="00897B91">
        <w:rPr>
          <w:sz w:val="28"/>
          <w:szCs w:val="28"/>
        </w:rPr>
        <w:t xml:space="preserve">“slow charge” </w:t>
      </w:r>
      <w:r w:rsidRPr="00B32AB1">
        <w:rPr>
          <w:sz w:val="28"/>
          <w:szCs w:val="28"/>
        </w:rPr>
        <w:t xml:space="preserve">charging point outside the print studio for use by our members. </w:t>
      </w:r>
      <w:r w:rsidR="005541FB">
        <w:rPr>
          <w:sz w:val="28"/>
          <w:szCs w:val="28"/>
        </w:rPr>
        <w:t>The charging point is intended for use as a “top up” only.</w:t>
      </w:r>
    </w:p>
    <w:p w14:paraId="4387926D" w14:textId="77777777" w:rsidR="00D87B6D" w:rsidRPr="00B32AB1" w:rsidRDefault="00D87B6D" w:rsidP="00D87B6D">
      <w:pPr>
        <w:pStyle w:val="ListParagraph"/>
        <w:numPr>
          <w:ilvl w:val="0"/>
          <w:numId w:val="1"/>
        </w:numPr>
        <w:rPr>
          <w:b/>
          <w:sz w:val="28"/>
          <w:szCs w:val="28"/>
          <w:u w:val="single"/>
        </w:rPr>
      </w:pPr>
      <w:r w:rsidRPr="00B32AB1">
        <w:rPr>
          <w:b/>
          <w:sz w:val="28"/>
          <w:szCs w:val="28"/>
          <w:u w:val="single"/>
        </w:rPr>
        <w:t>The Policy</w:t>
      </w:r>
    </w:p>
    <w:p w14:paraId="430946D9" w14:textId="77777777" w:rsidR="00D87B6D" w:rsidRPr="00B32AB1" w:rsidRDefault="00D87B6D" w:rsidP="00D87B6D">
      <w:pPr>
        <w:rPr>
          <w:sz w:val="28"/>
          <w:szCs w:val="28"/>
        </w:rPr>
      </w:pPr>
      <w:r w:rsidRPr="00B32AB1">
        <w:rPr>
          <w:sz w:val="28"/>
          <w:szCs w:val="28"/>
        </w:rPr>
        <w:t>Hutt Art offers the use of a single charging point outside the print studio based on the following:</w:t>
      </w:r>
    </w:p>
    <w:p w14:paraId="55EFD836" w14:textId="77777777" w:rsidR="00D87B6D" w:rsidRPr="00B32AB1" w:rsidRDefault="00D87B6D" w:rsidP="00D87B6D">
      <w:pPr>
        <w:pStyle w:val="ListParagraph"/>
        <w:numPr>
          <w:ilvl w:val="0"/>
          <w:numId w:val="2"/>
        </w:numPr>
        <w:rPr>
          <w:sz w:val="28"/>
          <w:szCs w:val="28"/>
        </w:rPr>
      </w:pPr>
      <w:r w:rsidRPr="00B32AB1">
        <w:rPr>
          <w:sz w:val="28"/>
          <w:szCs w:val="28"/>
        </w:rPr>
        <w:t xml:space="preserve">Charging </w:t>
      </w:r>
      <w:r w:rsidR="00897B91">
        <w:rPr>
          <w:sz w:val="28"/>
          <w:szCs w:val="28"/>
        </w:rPr>
        <w:t>(“slow charge” only</w:t>
      </w:r>
      <w:r w:rsidR="00FE3E1E">
        <w:rPr>
          <w:sz w:val="28"/>
          <w:szCs w:val="28"/>
        </w:rPr>
        <w:t xml:space="preserve"> – 3KW maximum</w:t>
      </w:r>
      <w:r w:rsidR="00897B91">
        <w:rPr>
          <w:sz w:val="28"/>
          <w:szCs w:val="28"/>
        </w:rPr>
        <w:t xml:space="preserve">) </w:t>
      </w:r>
      <w:r w:rsidRPr="00B32AB1">
        <w:rPr>
          <w:sz w:val="28"/>
          <w:szCs w:val="28"/>
        </w:rPr>
        <w:t>is available to Hutt Art Members or exhibitors only.</w:t>
      </w:r>
    </w:p>
    <w:p w14:paraId="6D46603D" w14:textId="77777777" w:rsidR="00D87B6D" w:rsidRPr="00B32AB1" w:rsidRDefault="005E7C4A" w:rsidP="00D87B6D">
      <w:pPr>
        <w:pStyle w:val="ListParagraph"/>
        <w:numPr>
          <w:ilvl w:val="0"/>
          <w:numId w:val="2"/>
        </w:numPr>
        <w:rPr>
          <w:sz w:val="28"/>
          <w:szCs w:val="28"/>
        </w:rPr>
      </w:pPr>
      <w:r w:rsidRPr="00B32AB1">
        <w:rPr>
          <w:sz w:val="28"/>
          <w:szCs w:val="28"/>
        </w:rPr>
        <w:t>There w</w:t>
      </w:r>
      <w:r w:rsidR="001572C0" w:rsidRPr="00B32AB1">
        <w:rPr>
          <w:sz w:val="28"/>
          <w:szCs w:val="28"/>
        </w:rPr>
        <w:t>ill be a charge for the use of the electric vehicle charging point</w:t>
      </w:r>
      <w:r w:rsidRPr="00B32AB1">
        <w:rPr>
          <w:sz w:val="28"/>
          <w:szCs w:val="28"/>
        </w:rPr>
        <w:t xml:space="preserve"> payable to Hutt Art</w:t>
      </w:r>
      <w:r w:rsidR="001572C0" w:rsidRPr="00B32AB1">
        <w:rPr>
          <w:sz w:val="28"/>
          <w:szCs w:val="28"/>
        </w:rPr>
        <w:t xml:space="preserve"> prior to use. The charging fee can be obtained from the office manager upon registration </w:t>
      </w:r>
      <w:r w:rsidR="0063356D">
        <w:rPr>
          <w:sz w:val="28"/>
          <w:szCs w:val="28"/>
        </w:rPr>
        <w:t>to</w:t>
      </w:r>
      <w:r w:rsidR="001572C0" w:rsidRPr="00B32AB1">
        <w:rPr>
          <w:sz w:val="28"/>
          <w:szCs w:val="28"/>
        </w:rPr>
        <w:t xml:space="preserve"> the Office Manager.</w:t>
      </w:r>
    </w:p>
    <w:p w14:paraId="3FE6EF15" w14:textId="77777777" w:rsidR="005E7C4A" w:rsidRPr="00B32AB1" w:rsidRDefault="005E7C4A" w:rsidP="00D87B6D">
      <w:pPr>
        <w:pStyle w:val="ListParagraph"/>
        <w:numPr>
          <w:ilvl w:val="0"/>
          <w:numId w:val="2"/>
        </w:numPr>
        <w:rPr>
          <w:sz w:val="28"/>
          <w:szCs w:val="28"/>
        </w:rPr>
      </w:pPr>
      <w:r w:rsidRPr="00B32AB1">
        <w:rPr>
          <w:sz w:val="28"/>
          <w:szCs w:val="28"/>
        </w:rPr>
        <w:t>All users will be required to sign a Registration Agreement and Waiver prior to usage and will be given a permit to display in the front window of the vehicle while charging.</w:t>
      </w:r>
    </w:p>
    <w:p w14:paraId="196EDA43" w14:textId="77777777" w:rsidR="005E7C4A" w:rsidRPr="00B32AB1" w:rsidRDefault="001572C0" w:rsidP="00D87B6D">
      <w:pPr>
        <w:pStyle w:val="ListParagraph"/>
        <w:numPr>
          <w:ilvl w:val="0"/>
          <w:numId w:val="2"/>
        </w:numPr>
        <w:rPr>
          <w:sz w:val="28"/>
          <w:szCs w:val="28"/>
        </w:rPr>
      </w:pPr>
      <w:r w:rsidRPr="00B32AB1">
        <w:rPr>
          <w:sz w:val="28"/>
          <w:szCs w:val="28"/>
        </w:rPr>
        <w:t xml:space="preserve">The Office will maintain a register of users. </w:t>
      </w:r>
      <w:r w:rsidR="005E7C4A" w:rsidRPr="00B32AB1">
        <w:rPr>
          <w:sz w:val="28"/>
          <w:szCs w:val="28"/>
        </w:rPr>
        <w:t>Users will be required to sign in for each use.</w:t>
      </w:r>
    </w:p>
    <w:p w14:paraId="4CB809D1" w14:textId="77777777" w:rsidR="005E7C4A" w:rsidRPr="00B32AB1" w:rsidRDefault="005E7C4A" w:rsidP="00D87B6D">
      <w:pPr>
        <w:pStyle w:val="ListParagraph"/>
        <w:numPr>
          <w:ilvl w:val="0"/>
          <w:numId w:val="2"/>
        </w:numPr>
        <w:rPr>
          <w:sz w:val="28"/>
          <w:szCs w:val="28"/>
        </w:rPr>
      </w:pPr>
      <w:r w:rsidRPr="00B32AB1">
        <w:rPr>
          <w:sz w:val="28"/>
          <w:szCs w:val="28"/>
        </w:rPr>
        <w:t>Charging is limited to the electric vehicle park.</w:t>
      </w:r>
    </w:p>
    <w:p w14:paraId="4B5D69B9" w14:textId="77777777" w:rsidR="005E7C4A" w:rsidRPr="00B32AB1" w:rsidRDefault="005E7C4A" w:rsidP="00D87B6D">
      <w:pPr>
        <w:pStyle w:val="ListParagraph"/>
        <w:numPr>
          <w:ilvl w:val="0"/>
          <w:numId w:val="2"/>
        </w:numPr>
        <w:rPr>
          <w:sz w:val="28"/>
          <w:szCs w:val="28"/>
        </w:rPr>
      </w:pPr>
      <w:r w:rsidRPr="00B32AB1">
        <w:rPr>
          <w:sz w:val="28"/>
          <w:szCs w:val="28"/>
        </w:rPr>
        <w:t>Each electric vehicle is limited to four (4) hours parking in the electric vehicle park.</w:t>
      </w:r>
    </w:p>
    <w:p w14:paraId="59ADAD08" w14:textId="77777777" w:rsidR="005E7C4A" w:rsidRPr="00B32AB1" w:rsidRDefault="005E7C4A" w:rsidP="00D87B6D">
      <w:pPr>
        <w:pStyle w:val="ListParagraph"/>
        <w:numPr>
          <w:ilvl w:val="0"/>
          <w:numId w:val="2"/>
        </w:numPr>
        <w:rPr>
          <w:sz w:val="28"/>
          <w:szCs w:val="28"/>
        </w:rPr>
      </w:pPr>
      <w:r w:rsidRPr="00B32AB1">
        <w:rPr>
          <w:sz w:val="28"/>
          <w:szCs w:val="28"/>
        </w:rPr>
        <w:t>The electric vehicle park is available to all members on a first-come, first –serve basis.</w:t>
      </w:r>
    </w:p>
    <w:p w14:paraId="76D3E90A" w14:textId="77777777" w:rsidR="005E7C4A" w:rsidRPr="0063356D" w:rsidRDefault="005E7C4A" w:rsidP="00D87B6D">
      <w:pPr>
        <w:pStyle w:val="ListParagraph"/>
        <w:numPr>
          <w:ilvl w:val="0"/>
          <w:numId w:val="2"/>
        </w:numPr>
        <w:rPr>
          <w:sz w:val="28"/>
          <w:szCs w:val="28"/>
        </w:rPr>
      </w:pPr>
      <w:r w:rsidRPr="0063356D">
        <w:rPr>
          <w:sz w:val="28"/>
          <w:szCs w:val="28"/>
        </w:rPr>
        <w:t xml:space="preserve">Users must </w:t>
      </w:r>
      <w:r w:rsidR="0063356D">
        <w:rPr>
          <w:sz w:val="28"/>
          <w:szCs w:val="28"/>
        </w:rPr>
        <w:t xml:space="preserve">only </w:t>
      </w:r>
      <w:r w:rsidRPr="0063356D">
        <w:rPr>
          <w:sz w:val="28"/>
          <w:szCs w:val="28"/>
        </w:rPr>
        <w:t>use the</w:t>
      </w:r>
      <w:r w:rsidR="0063356D">
        <w:rPr>
          <w:sz w:val="28"/>
          <w:szCs w:val="28"/>
        </w:rPr>
        <w:t>ir own charger cables, suitable for electric vehicles.</w:t>
      </w:r>
      <w:r w:rsidRPr="0063356D">
        <w:rPr>
          <w:sz w:val="28"/>
          <w:szCs w:val="28"/>
        </w:rPr>
        <w:t xml:space="preserve"> They are not permitted to use extension cords when using the charging point.</w:t>
      </w:r>
      <w:r w:rsidR="00B32AB1" w:rsidRPr="0063356D">
        <w:rPr>
          <w:sz w:val="28"/>
          <w:szCs w:val="28"/>
        </w:rPr>
        <w:t xml:space="preserve"> Please take care not to leave the power cord where it could be a trip hazard. Safety of members is paramount.</w:t>
      </w:r>
    </w:p>
    <w:p w14:paraId="3AA01C5E" w14:textId="77777777" w:rsidR="009A5187" w:rsidRDefault="009A5187">
      <w:pPr>
        <w:rPr>
          <w:sz w:val="28"/>
          <w:szCs w:val="28"/>
        </w:rPr>
      </w:pPr>
      <w:r>
        <w:rPr>
          <w:sz w:val="28"/>
          <w:szCs w:val="28"/>
        </w:rPr>
        <w:br w:type="page"/>
      </w:r>
    </w:p>
    <w:p w14:paraId="2B6D262E" w14:textId="77777777" w:rsidR="001572C0" w:rsidRPr="00B32AB1" w:rsidRDefault="001572C0" w:rsidP="001572C0">
      <w:pPr>
        <w:pStyle w:val="ListParagraph"/>
        <w:numPr>
          <w:ilvl w:val="0"/>
          <w:numId w:val="1"/>
        </w:numPr>
        <w:rPr>
          <w:b/>
          <w:sz w:val="28"/>
          <w:szCs w:val="28"/>
          <w:u w:val="single"/>
        </w:rPr>
      </w:pPr>
      <w:r w:rsidRPr="00B32AB1">
        <w:rPr>
          <w:b/>
          <w:sz w:val="28"/>
          <w:szCs w:val="28"/>
          <w:u w:val="single"/>
        </w:rPr>
        <w:lastRenderedPageBreak/>
        <w:t>General</w:t>
      </w:r>
      <w:r w:rsidR="00B32AB1" w:rsidRPr="00B32AB1">
        <w:rPr>
          <w:b/>
          <w:sz w:val="28"/>
          <w:szCs w:val="28"/>
          <w:u w:val="single"/>
        </w:rPr>
        <w:t xml:space="preserve"> Conditions of Use</w:t>
      </w:r>
    </w:p>
    <w:p w14:paraId="155E78FF" w14:textId="77777777" w:rsidR="001572C0" w:rsidRPr="00B32AB1" w:rsidRDefault="001572C0" w:rsidP="001572C0">
      <w:pPr>
        <w:pStyle w:val="ListParagraph"/>
        <w:numPr>
          <w:ilvl w:val="0"/>
          <w:numId w:val="3"/>
        </w:numPr>
        <w:rPr>
          <w:sz w:val="28"/>
          <w:szCs w:val="28"/>
        </w:rPr>
      </w:pPr>
      <w:r w:rsidRPr="00B32AB1">
        <w:rPr>
          <w:sz w:val="28"/>
          <w:szCs w:val="28"/>
        </w:rPr>
        <w:t>It is the responsibility of all users to use the charging point responsibly. Failure to do so will mean user privileges will be rescinded.</w:t>
      </w:r>
    </w:p>
    <w:p w14:paraId="645490A6" w14:textId="77777777" w:rsidR="001572C0" w:rsidRPr="00B32AB1" w:rsidRDefault="001572C0" w:rsidP="001572C0">
      <w:pPr>
        <w:pStyle w:val="ListParagraph"/>
        <w:numPr>
          <w:ilvl w:val="0"/>
          <w:numId w:val="3"/>
        </w:numPr>
        <w:rPr>
          <w:sz w:val="28"/>
          <w:szCs w:val="28"/>
        </w:rPr>
      </w:pPr>
      <w:r w:rsidRPr="00B32AB1">
        <w:rPr>
          <w:sz w:val="28"/>
          <w:szCs w:val="28"/>
        </w:rPr>
        <w:t xml:space="preserve">A power point will be available on the outside wall of the building.  This point will only be able to be activated from inside the building.  Please make sure the power switch is in the </w:t>
      </w:r>
      <w:r w:rsidR="00897B91">
        <w:rPr>
          <w:sz w:val="28"/>
          <w:szCs w:val="28"/>
        </w:rPr>
        <w:t>“</w:t>
      </w:r>
      <w:r w:rsidRPr="00B32AB1">
        <w:rPr>
          <w:sz w:val="28"/>
          <w:szCs w:val="28"/>
        </w:rPr>
        <w:t>off</w:t>
      </w:r>
      <w:r w:rsidR="00897B91">
        <w:rPr>
          <w:sz w:val="28"/>
          <w:szCs w:val="28"/>
        </w:rPr>
        <w:t>”</w:t>
      </w:r>
      <w:r w:rsidRPr="00B32AB1">
        <w:rPr>
          <w:sz w:val="28"/>
          <w:szCs w:val="28"/>
        </w:rPr>
        <w:t xml:space="preserve"> position when you have finished using the power point.</w:t>
      </w:r>
    </w:p>
    <w:p w14:paraId="1B3E0B1F" w14:textId="77777777" w:rsidR="001572C0" w:rsidRPr="00B32AB1" w:rsidRDefault="001572C0" w:rsidP="001572C0">
      <w:pPr>
        <w:pStyle w:val="ListParagraph"/>
        <w:numPr>
          <w:ilvl w:val="0"/>
          <w:numId w:val="3"/>
        </w:numPr>
        <w:rPr>
          <w:sz w:val="28"/>
          <w:szCs w:val="28"/>
        </w:rPr>
      </w:pPr>
      <w:r w:rsidRPr="00B32AB1">
        <w:rPr>
          <w:sz w:val="28"/>
          <w:szCs w:val="28"/>
        </w:rPr>
        <w:t>Please report any damage to the office immediately</w:t>
      </w:r>
      <w:r w:rsidR="00B32AB1" w:rsidRPr="00B32AB1">
        <w:rPr>
          <w:sz w:val="28"/>
          <w:szCs w:val="28"/>
        </w:rPr>
        <w:t>.</w:t>
      </w:r>
    </w:p>
    <w:p w14:paraId="363D5D6F" w14:textId="77777777" w:rsidR="00B32AB1" w:rsidRDefault="00B32AB1" w:rsidP="00B32AB1">
      <w:pPr>
        <w:pStyle w:val="ListParagraph"/>
        <w:rPr>
          <w:sz w:val="28"/>
          <w:szCs w:val="28"/>
        </w:rPr>
      </w:pPr>
    </w:p>
    <w:p w14:paraId="6B363580" w14:textId="77777777" w:rsidR="0058367D" w:rsidRDefault="0058367D" w:rsidP="00B32AB1">
      <w:pPr>
        <w:pStyle w:val="ListParagraph"/>
        <w:rPr>
          <w:sz w:val="28"/>
          <w:szCs w:val="28"/>
        </w:rPr>
      </w:pPr>
    </w:p>
    <w:p w14:paraId="19AF68F6" w14:textId="487938C3" w:rsidR="0058367D" w:rsidRPr="0058367D" w:rsidRDefault="0058367D" w:rsidP="0058367D">
      <w:pPr>
        <w:pStyle w:val="ListParagraph"/>
        <w:ind w:left="360"/>
      </w:pPr>
      <w:r w:rsidRPr="0058367D">
        <w:t>Policy Revision Number: 1.0 [</w:t>
      </w:r>
      <w:r w:rsidR="00A93894">
        <w:t>November 2021</w:t>
      </w:r>
      <w:r w:rsidRPr="0058367D">
        <w:t>]</w:t>
      </w:r>
    </w:p>
    <w:p w14:paraId="795A69C6" w14:textId="77777777" w:rsidR="009A5187" w:rsidRDefault="009A5187">
      <w:pPr>
        <w:rPr>
          <w:sz w:val="28"/>
          <w:szCs w:val="28"/>
        </w:rPr>
      </w:pPr>
      <w:r>
        <w:rPr>
          <w:sz w:val="28"/>
          <w:szCs w:val="28"/>
        </w:rPr>
        <w:br w:type="page"/>
      </w:r>
    </w:p>
    <w:p w14:paraId="1C98CAEA" w14:textId="77777777" w:rsidR="00897B91" w:rsidRPr="008D26D5" w:rsidRDefault="00897B91" w:rsidP="00897B91">
      <w:pPr>
        <w:pStyle w:val="ListParagraph"/>
        <w:ind w:left="360"/>
        <w:rPr>
          <w:b/>
          <w:sz w:val="28"/>
          <w:szCs w:val="28"/>
          <w:u w:val="single"/>
        </w:rPr>
      </w:pPr>
      <w:r w:rsidRPr="008D26D5">
        <w:rPr>
          <w:b/>
          <w:sz w:val="28"/>
          <w:szCs w:val="28"/>
          <w:u w:val="single"/>
        </w:rPr>
        <w:lastRenderedPageBreak/>
        <w:t xml:space="preserve">Registration </w:t>
      </w:r>
      <w:r w:rsidR="0058367D" w:rsidRPr="008D26D5">
        <w:rPr>
          <w:b/>
          <w:sz w:val="28"/>
          <w:szCs w:val="28"/>
          <w:u w:val="single"/>
        </w:rPr>
        <w:t>Details</w:t>
      </w:r>
      <w:r w:rsidRPr="008D26D5">
        <w:rPr>
          <w:b/>
          <w:sz w:val="28"/>
          <w:szCs w:val="28"/>
          <w:u w:val="single"/>
        </w:rPr>
        <w:t>:</w:t>
      </w:r>
    </w:p>
    <w:p w14:paraId="2CAD41C2" w14:textId="77777777" w:rsidR="00897B91" w:rsidRDefault="00897B91" w:rsidP="00897B91">
      <w:pPr>
        <w:pStyle w:val="ListParagraph"/>
        <w:ind w:left="360"/>
        <w:rPr>
          <w:sz w:val="28"/>
          <w:szCs w:val="28"/>
        </w:rPr>
      </w:pPr>
    </w:p>
    <w:p w14:paraId="0DC085A6" w14:textId="77777777" w:rsidR="00897B91" w:rsidRDefault="00FE3E1E" w:rsidP="00897B91">
      <w:pPr>
        <w:pStyle w:val="ListParagraph"/>
        <w:ind w:left="360"/>
        <w:rPr>
          <w:sz w:val="28"/>
          <w:szCs w:val="28"/>
        </w:rPr>
      </w:pPr>
      <w:r>
        <w:rPr>
          <w:sz w:val="28"/>
          <w:szCs w:val="28"/>
        </w:rPr>
        <w:t>Name:</w:t>
      </w:r>
    </w:p>
    <w:p w14:paraId="2DD3E070" w14:textId="77777777" w:rsidR="00FE3E1E" w:rsidRDefault="00FE3E1E" w:rsidP="00897B91">
      <w:pPr>
        <w:pStyle w:val="ListParagraph"/>
        <w:ind w:left="360"/>
        <w:rPr>
          <w:sz w:val="28"/>
          <w:szCs w:val="28"/>
        </w:rPr>
      </w:pPr>
      <w:r>
        <w:rPr>
          <w:sz w:val="28"/>
          <w:szCs w:val="28"/>
        </w:rPr>
        <w:t>Car Model:</w:t>
      </w:r>
    </w:p>
    <w:p w14:paraId="3455E5D4" w14:textId="77777777" w:rsidR="00FE3E1E" w:rsidRDefault="00FE3E1E" w:rsidP="00897B91">
      <w:pPr>
        <w:pStyle w:val="ListParagraph"/>
        <w:ind w:left="360"/>
        <w:rPr>
          <w:sz w:val="28"/>
          <w:szCs w:val="28"/>
        </w:rPr>
      </w:pPr>
      <w:r>
        <w:rPr>
          <w:sz w:val="28"/>
          <w:szCs w:val="28"/>
        </w:rPr>
        <w:t>Car Registration:</w:t>
      </w:r>
    </w:p>
    <w:p w14:paraId="5E5ED83F" w14:textId="77777777" w:rsidR="00FE3E1E" w:rsidRDefault="00FE3E1E" w:rsidP="00897B91">
      <w:pPr>
        <w:pStyle w:val="ListParagraph"/>
        <w:ind w:left="360"/>
        <w:rPr>
          <w:sz w:val="28"/>
          <w:szCs w:val="28"/>
        </w:rPr>
      </w:pPr>
      <w:r>
        <w:rPr>
          <w:sz w:val="28"/>
          <w:szCs w:val="28"/>
        </w:rPr>
        <w:t>Battery Capacity:</w:t>
      </w:r>
    </w:p>
    <w:p w14:paraId="779AC7BE" w14:textId="77777777" w:rsidR="009A5187" w:rsidRDefault="009A5187" w:rsidP="00897B91">
      <w:pPr>
        <w:pStyle w:val="ListParagraph"/>
        <w:ind w:left="360"/>
        <w:rPr>
          <w:sz w:val="28"/>
          <w:szCs w:val="28"/>
        </w:rPr>
      </w:pPr>
    </w:p>
    <w:p w14:paraId="07EDC295" w14:textId="77777777" w:rsidR="009A5187" w:rsidRPr="008D26D5" w:rsidRDefault="009A5187" w:rsidP="00897B91">
      <w:pPr>
        <w:pStyle w:val="ListParagraph"/>
        <w:ind w:left="360"/>
        <w:rPr>
          <w:b/>
          <w:sz w:val="28"/>
          <w:szCs w:val="28"/>
          <w:u w:val="single"/>
        </w:rPr>
      </w:pPr>
      <w:r w:rsidRPr="008D26D5">
        <w:rPr>
          <w:b/>
          <w:sz w:val="28"/>
          <w:szCs w:val="28"/>
          <w:u w:val="single"/>
        </w:rPr>
        <w:t>Registration Agreement</w:t>
      </w:r>
      <w:r w:rsidR="0058367D" w:rsidRPr="008D26D5">
        <w:rPr>
          <w:b/>
          <w:sz w:val="28"/>
          <w:szCs w:val="28"/>
          <w:u w:val="single"/>
        </w:rPr>
        <w:t xml:space="preserve"> and Waiver</w:t>
      </w:r>
      <w:r w:rsidRPr="008D26D5">
        <w:rPr>
          <w:b/>
          <w:sz w:val="28"/>
          <w:szCs w:val="28"/>
          <w:u w:val="single"/>
        </w:rPr>
        <w:t>:</w:t>
      </w:r>
    </w:p>
    <w:p w14:paraId="474E79AA" w14:textId="77777777" w:rsidR="0058367D" w:rsidRDefault="009A5187" w:rsidP="009A5187">
      <w:pPr>
        <w:pStyle w:val="ListParagraph"/>
        <w:numPr>
          <w:ilvl w:val="0"/>
          <w:numId w:val="4"/>
        </w:numPr>
        <w:rPr>
          <w:sz w:val="28"/>
          <w:szCs w:val="28"/>
        </w:rPr>
      </w:pPr>
      <w:r w:rsidRPr="0058367D">
        <w:rPr>
          <w:sz w:val="28"/>
          <w:szCs w:val="28"/>
        </w:rPr>
        <w:t>I have read the Hutt Art E</w:t>
      </w:r>
      <w:r w:rsidR="0058367D">
        <w:rPr>
          <w:sz w:val="28"/>
          <w:szCs w:val="28"/>
        </w:rPr>
        <w:t>lectric Vehicle Charging Policy.</w:t>
      </w:r>
    </w:p>
    <w:p w14:paraId="289E36B1" w14:textId="12EDD7D0" w:rsidR="0058367D" w:rsidRDefault="0058367D" w:rsidP="009A5187">
      <w:pPr>
        <w:pStyle w:val="ListParagraph"/>
        <w:numPr>
          <w:ilvl w:val="0"/>
          <w:numId w:val="4"/>
        </w:numPr>
        <w:rPr>
          <w:sz w:val="28"/>
          <w:szCs w:val="28"/>
        </w:rPr>
      </w:pPr>
      <w:r>
        <w:rPr>
          <w:sz w:val="28"/>
          <w:szCs w:val="28"/>
        </w:rPr>
        <w:t>$</w:t>
      </w:r>
      <w:r w:rsidR="00120FC1">
        <w:rPr>
          <w:sz w:val="28"/>
          <w:szCs w:val="28"/>
        </w:rPr>
        <w:t>5</w:t>
      </w:r>
      <w:r w:rsidR="00737288">
        <w:rPr>
          <w:sz w:val="28"/>
          <w:szCs w:val="28"/>
        </w:rPr>
        <w:t>.00 w</w:t>
      </w:r>
      <w:r>
        <w:rPr>
          <w:sz w:val="28"/>
          <w:szCs w:val="28"/>
        </w:rPr>
        <w:t xml:space="preserve">ill be charged per </w:t>
      </w:r>
      <w:proofErr w:type="gramStart"/>
      <w:r w:rsidR="00737288">
        <w:rPr>
          <w:sz w:val="28"/>
          <w:szCs w:val="28"/>
        </w:rPr>
        <w:t>4 hour</w:t>
      </w:r>
      <w:proofErr w:type="gramEnd"/>
      <w:r w:rsidR="00737288">
        <w:rPr>
          <w:sz w:val="28"/>
          <w:szCs w:val="28"/>
        </w:rPr>
        <w:t xml:space="preserve"> session</w:t>
      </w:r>
      <w:r>
        <w:rPr>
          <w:sz w:val="28"/>
          <w:szCs w:val="28"/>
        </w:rPr>
        <w:t xml:space="preserve"> for the use of the charging point. This will be paid in advance.</w:t>
      </w:r>
    </w:p>
    <w:p w14:paraId="58A4E629" w14:textId="77777777" w:rsidR="0058367D" w:rsidRDefault="008D26D5" w:rsidP="009A5187">
      <w:pPr>
        <w:pStyle w:val="ListParagraph"/>
        <w:numPr>
          <w:ilvl w:val="0"/>
          <w:numId w:val="4"/>
        </w:numPr>
        <w:rPr>
          <w:sz w:val="28"/>
          <w:szCs w:val="28"/>
        </w:rPr>
      </w:pPr>
      <w:r>
        <w:rPr>
          <w:sz w:val="28"/>
          <w:szCs w:val="28"/>
        </w:rPr>
        <w:t>I understand that use of the charging point is a privilege and will be considerate of other potential users of both the charging point and the Hutt Art Society.</w:t>
      </w:r>
    </w:p>
    <w:p w14:paraId="491EA622" w14:textId="77777777" w:rsidR="00EF49FC" w:rsidRDefault="00EF49FC" w:rsidP="009A5187">
      <w:pPr>
        <w:pStyle w:val="ListParagraph"/>
        <w:numPr>
          <w:ilvl w:val="0"/>
          <w:numId w:val="4"/>
        </w:numPr>
        <w:rPr>
          <w:sz w:val="28"/>
          <w:szCs w:val="28"/>
        </w:rPr>
      </w:pPr>
      <w:r>
        <w:rPr>
          <w:sz w:val="28"/>
          <w:szCs w:val="28"/>
        </w:rPr>
        <w:t>I authorise Hutt Art to disconnect my electric vehicle from the charging point in the event of an emergency or if my vehicle is connected to the charging point beyond my allocated charging time.</w:t>
      </w:r>
    </w:p>
    <w:p w14:paraId="37D84E21" w14:textId="77777777" w:rsidR="009A5187" w:rsidRPr="0058367D" w:rsidRDefault="00EF49FC" w:rsidP="009A5187">
      <w:pPr>
        <w:pStyle w:val="ListParagraph"/>
        <w:numPr>
          <w:ilvl w:val="0"/>
          <w:numId w:val="4"/>
        </w:numPr>
        <w:rPr>
          <w:sz w:val="28"/>
          <w:szCs w:val="28"/>
        </w:rPr>
      </w:pPr>
      <w:r>
        <w:rPr>
          <w:sz w:val="28"/>
          <w:szCs w:val="28"/>
        </w:rPr>
        <w:t xml:space="preserve">I understand </w:t>
      </w:r>
      <w:r w:rsidR="009A5187" w:rsidRPr="0058367D">
        <w:rPr>
          <w:sz w:val="28"/>
          <w:szCs w:val="28"/>
        </w:rPr>
        <w:t>Hutt Art assume no responsibility or liability whatsoever for any damage to vehicles using the electrical charging point.</w:t>
      </w:r>
    </w:p>
    <w:p w14:paraId="003A116C" w14:textId="77777777" w:rsidR="009A5187" w:rsidRDefault="00EF49FC" w:rsidP="009A5187">
      <w:pPr>
        <w:pStyle w:val="ListParagraph"/>
        <w:numPr>
          <w:ilvl w:val="0"/>
          <w:numId w:val="4"/>
        </w:numPr>
        <w:rPr>
          <w:sz w:val="28"/>
          <w:szCs w:val="28"/>
        </w:rPr>
      </w:pPr>
      <w:r>
        <w:rPr>
          <w:sz w:val="28"/>
          <w:szCs w:val="28"/>
        </w:rPr>
        <w:t xml:space="preserve">I understand </w:t>
      </w:r>
      <w:r w:rsidR="009A5187">
        <w:rPr>
          <w:sz w:val="28"/>
          <w:szCs w:val="28"/>
        </w:rPr>
        <w:t>Hutt Art assume no responsibility or liability whatsoever for any personal injury resulting from using charging devices.</w:t>
      </w:r>
    </w:p>
    <w:p w14:paraId="4EBB1002" w14:textId="77777777" w:rsidR="009A5187" w:rsidRDefault="009A5187" w:rsidP="009A5187">
      <w:pPr>
        <w:pStyle w:val="ListParagraph"/>
        <w:ind w:left="1080"/>
        <w:rPr>
          <w:sz w:val="28"/>
          <w:szCs w:val="28"/>
        </w:rPr>
      </w:pPr>
    </w:p>
    <w:p w14:paraId="79620A45" w14:textId="4A947AB0" w:rsidR="0058367D" w:rsidRDefault="0058367D" w:rsidP="0058367D">
      <w:pPr>
        <w:rPr>
          <w:sz w:val="28"/>
          <w:szCs w:val="28"/>
        </w:rPr>
      </w:pPr>
      <w:r>
        <w:rPr>
          <w:sz w:val="28"/>
          <w:szCs w:val="28"/>
        </w:rPr>
        <w:t>I, ………………………………………</w:t>
      </w:r>
      <w:r w:rsidR="008D26D5">
        <w:rPr>
          <w:sz w:val="28"/>
          <w:szCs w:val="28"/>
        </w:rPr>
        <w:t>,</w:t>
      </w:r>
      <w:r>
        <w:rPr>
          <w:sz w:val="28"/>
          <w:szCs w:val="28"/>
        </w:rPr>
        <w:t xml:space="preserve"> </w:t>
      </w:r>
      <w:r w:rsidRPr="0058367D">
        <w:rPr>
          <w:sz w:val="28"/>
          <w:szCs w:val="28"/>
        </w:rPr>
        <w:t xml:space="preserve">agree to abide by the conditions as laid out in the </w:t>
      </w:r>
      <w:r w:rsidR="008D26D5">
        <w:rPr>
          <w:sz w:val="28"/>
          <w:szCs w:val="28"/>
        </w:rPr>
        <w:t xml:space="preserve">Electric Vehicle Charging </w:t>
      </w:r>
      <w:r w:rsidRPr="0058367D">
        <w:rPr>
          <w:sz w:val="28"/>
          <w:szCs w:val="28"/>
        </w:rPr>
        <w:t>Policy</w:t>
      </w:r>
      <w:r w:rsidR="008E7259">
        <w:rPr>
          <w:sz w:val="28"/>
          <w:szCs w:val="28"/>
        </w:rPr>
        <w:t xml:space="preserve"> </w:t>
      </w:r>
      <w:r>
        <w:rPr>
          <w:sz w:val="28"/>
          <w:szCs w:val="28"/>
        </w:rPr>
        <w:t>and the Registration Agreement and Waiver</w:t>
      </w:r>
      <w:r w:rsidR="008D26D5">
        <w:rPr>
          <w:sz w:val="28"/>
          <w:szCs w:val="28"/>
        </w:rPr>
        <w:t xml:space="preserve"> above.</w:t>
      </w:r>
    </w:p>
    <w:p w14:paraId="4130F6B9" w14:textId="77777777" w:rsidR="008D26D5" w:rsidRDefault="008D26D5" w:rsidP="0058367D">
      <w:pPr>
        <w:rPr>
          <w:sz w:val="28"/>
          <w:szCs w:val="28"/>
        </w:rPr>
      </w:pPr>
    </w:p>
    <w:p w14:paraId="0E75E237" w14:textId="77777777" w:rsidR="008D26D5" w:rsidRDefault="008D26D5" w:rsidP="0058367D">
      <w:pPr>
        <w:rPr>
          <w:sz w:val="28"/>
          <w:szCs w:val="28"/>
        </w:rPr>
      </w:pPr>
      <w:r>
        <w:rPr>
          <w:sz w:val="28"/>
          <w:szCs w:val="28"/>
        </w:rPr>
        <w:t>Signature ………………………………………………</w:t>
      </w:r>
    </w:p>
    <w:p w14:paraId="5B7404A3" w14:textId="77777777" w:rsidR="008D26D5" w:rsidRDefault="008D26D5" w:rsidP="0058367D">
      <w:pPr>
        <w:rPr>
          <w:sz w:val="28"/>
          <w:szCs w:val="28"/>
        </w:rPr>
      </w:pPr>
    </w:p>
    <w:p w14:paraId="0CE2C4F3" w14:textId="77777777" w:rsidR="008D26D5" w:rsidRPr="0058367D" w:rsidRDefault="008D26D5" w:rsidP="0058367D">
      <w:pPr>
        <w:rPr>
          <w:sz w:val="28"/>
          <w:szCs w:val="28"/>
        </w:rPr>
      </w:pPr>
      <w:r>
        <w:rPr>
          <w:sz w:val="28"/>
          <w:szCs w:val="28"/>
        </w:rPr>
        <w:t>Date: ……………………………………</w:t>
      </w:r>
    </w:p>
    <w:p w14:paraId="72AA48AF" w14:textId="77777777" w:rsidR="009A5187" w:rsidRPr="00B32AB1" w:rsidRDefault="009A5187" w:rsidP="009A5187">
      <w:pPr>
        <w:pStyle w:val="ListParagraph"/>
        <w:ind w:left="1080"/>
        <w:rPr>
          <w:sz w:val="28"/>
          <w:szCs w:val="28"/>
        </w:rPr>
      </w:pPr>
    </w:p>
    <w:sectPr w:rsidR="009A5187" w:rsidRPr="00B32AB1">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6E72" w14:textId="77777777" w:rsidR="0005451D" w:rsidRDefault="0005451D" w:rsidP="008D26D5">
      <w:pPr>
        <w:spacing w:after="0" w:line="240" w:lineRule="auto"/>
      </w:pPr>
      <w:r>
        <w:separator/>
      </w:r>
    </w:p>
  </w:endnote>
  <w:endnote w:type="continuationSeparator" w:id="0">
    <w:p w14:paraId="41027CC1" w14:textId="77777777" w:rsidR="0005451D" w:rsidRDefault="0005451D" w:rsidP="008D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EF04" w14:textId="3BB19040" w:rsidR="008D26D5" w:rsidRPr="00EF1EAD" w:rsidRDefault="00737288">
    <w:pPr>
      <w:pStyle w:val="Footer"/>
      <w:rPr>
        <w:sz w:val="18"/>
        <w:szCs w:val="18"/>
      </w:rPr>
    </w:pPr>
    <w:r w:rsidRPr="00EF1EAD">
      <w:rPr>
        <w:sz w:val="18"/>
        <w:szCs w:val="18"/>
      </w:rPr>
      <w:fldChar w:fldCharType="begin"/>
    </w:r>
    <w:r w:rsidRPr="00EF1EAD">
      <w:rPr>
        <w:sz w:val="18"/>
        <w:szCs w:val="18"/>
      </w:rPr>
      <w:instrText xml:space="preserve"> DATE  \@ "d MMMM yyyy"  \* MERGEFORMAT </w:instrText>
    </w:r>
    <w:r w:rsidRPr="00EF1EAD">
      <w:rPr>
        <w:sz w:val="18"/>
        <w:szCs w:val="18"/>
      </w:rPr>
      <w:fldChar w:fldCharType="separate"/>
    </w:r>
    <w:r w:rsidRPr="00EF1EAD">
      <w:rPr>
        <w:sz w:val="18"/>
        <w:szCs w:val="18"/>
      </w:rPr>
      <w:fldChar w:fldCharType="end"/>
    </w:r>
    <w:r w:rsidR="002D374A" w:rsidRPr="00EF1EAD">
      <w:rPr>
        <w:sz w:val="18"/>
        <w:szCs w:val="18"/>
      </w:rPr>
      <w:fldChar w:fldCharType="begin"/>
    </w:r>
    <w:r w:rsidR="002D374A" w:rsidRPr="00EF1EAD">
      <w:rPr>
        <w:sz w:val="18"/>
        <w:szCs w:val="18"/>
      </w:rPr>
      <w:instrText xml:space="preserve"> FILENAME  \* Lower \p  \* MERGEFORMAT </w:instrText>
    </w:r>
    <w:r w:rsidR="002D374A" w:rsidRPr="00EF1EAD">
      <w:rPr>
        <w:sz w:val="18"/>
        <w:szCs w:val="18"/>
      </w:rPr>
      <w:fldChar w:fldCharType="separate"/>
    </w:r>
    <w:r w:rsidR="002D374A" w:rsidRPr="00EF1EAD">
      <w:rPr>
        <w:noProof/>
        <w:sz w:val="18"/>
        <w:szCs w:val="18"/>
      </w:rPr>
      <w:t xml:space="preserve">g:\my drive\policy\ev\hutt art electric vehicle charging policy </w:t>
    </w:r>
    <w:r w:rsidR="00BF2381">
      <w:rPr>
        <w:noProof/>
        <w:sz w:val="18"/>
        <w:szCs w:val="18"/>
      </w:rPr>
      <w:t>- November</w:t>
    </w:r>
    <w:r w:rsidR="002D374A" w:rsidRPr="00EF1EAD">
      <w:rPr>
        <w:noProof/>
        <w:sz w:val="18"/>
        <w:szCs w:val="18"/>
      </w:rPr>
      <w:t xml:space="preserve"> 2021 v2.docx</w:t>
    </w:r>
    <w:r w:rsidR="002D374A" w:rsidRPr="00EF1E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1383" w14:textId="77777777" w:rsidR="0005451D" w:rsidRDefault="0005451D" w:rsidP="008D26D5">
      <w:pPr>
        <w:spacing w:after="0" w:line="240" w:lineRule="auto"/>
      </w:pPr>
      <w:r>
        <w:separator/>
      </w:r>
    </w:p>
  </w:footnote>
  <w:footnote w:type="continuationSeparator" w:id="0">
    <w:p w14:paraId="5E3BC35D" w14:textId="77777777" w:rsidR="0005451D" w:rsidRDefault="0005451D" w:rsidP="008D2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46B78"/>
    <w:multiLevelType w:val="hybridMultilevel"/>
    <w:tmpl w:val="BE24D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C57132D"/>
    <w:multiLevelType w:val="hybridMultilevel"/>
    <w:tmpl w:val="B3C06A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45BB620D"/>
    <w:multiLevelType w:val="hybridMultilevel"/>
    <w:tmpl w:val="8A904F3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59333ABE"/>
    <w:multiLevelType w:val="hybridMultilevel"/>
    <w:tmpl w:val="BB8EC3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6063B3E"/>
    <w:multiLevelType w:val="hybridMultilevel"/>
    <w:tmpl w:val="3D74E6F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6D"/>
    <w:rsid w:val="0005451D"/>
    <w:rsid w:val="00120FC1"/>
    <w:rsid w:val="001572C0"/>
    <w:rsid w:val="00200A85"/>
    <w:rsid w:val="002A5DF8"/>
    <w:rsid w:val="002D374A"/>
    <w:rsid w:val="00416755"/>
    <w:rsid w:val="005541FB"/>
    <w:rsid w:val="0058367D"/>
    <w:rsid w:val="005E7C4A"/>
    <w:rsid w:val="0063356D"/>
    <w:rsid w:val="00737288"/>
    <w:rsid w:val="00897B91"/>
    <w:rsid w:val="008A2378"/>
    <w:rsid w:val="008D26D5"/>
    <w:rsid w:val="008E7259"/>
    <w:rsid w:val="009512FC"/>
    <w:rsid w:val="009A5187"/>
    <w:rsid w:val="00A93894"/>
    <w:rsid w:val="00B32AB1"/>
    <w:rsid w:val="00BB31E7"/>
    <w:rsid w:val="00BF2381"/>
    <w:rsid w:val="00C254CD"/>
    <w:rsid w:val="00D23B0E"/>
    <w:rsid w:val="00D87B6D"/>
    <w:rsid w:val="00E44C1F"/>
    <w:rsid w:val="00EF1EAD"/>
    <w:rsid w:val="00EF49FC"/>
    <w:rsid w:val="00FE3E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1CD5"/>
  <w15:docId w15:val="{CBEB8F95-F965-4BE5-91AE-2B2CF9E1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B6D"/>
    <w:pPr>
      <w:ind w:left="720"/>
      <w:contextualSpacing/>
    </w:pPr>
  </w:style>
  <w:style w:type="character" w:styleId="CommentReference">
    <w:name w:val="annotation reference"/>
    <w:basedOn w:val="DefaultParagraphFont"/>
    <w:uiPriority w:val="99"/>
    <w:semiHidden/>
    <w:unhideWhenUsed/>
    <w:rsid w:val="00FE3E1E"/>
    <w:rPr>
      <w:sz w:val="16"/>
      <w:szCs w:val="16"/>
    </w:rPr>
  </w:style>
  <w:style w:type="paragraph" w:styleId="CommentText">
    <w:name w:val="annotation text"/>
    <w:basedOn w:val="Normal"/>
    <w:link w:val="CommentTextChar"/>
    <w:uiPriority w:val="99"/>
    <w:semiHidden/>
    <w:unhideWhenUsed/>
    <w:rsid w:val="00FE3E1E"/>
    <w:pPr>
      <w:spacing w:line="240" w:lineRule="auto"/>
    </w:pPr>
    <w:rPr>
      <w:sz w:val="20"/>
      <w:szCs w:val="20"/>
    </w:rPr>
  </w:style>
  <w:style w:type="character" w:customStyle="1" w:styleId="CommentTextChar">
    <w:name w:val="Comment Text Char"/>
    <w:basedOn w:val="DefaultParagraphFont"/>
    <w:link w:val="CommentText"/>
    <w:uiPriority w:val="99"/>
    <w:semiHidden/>
    <w:rsid w:val="00FE3E1E"/>
    <w:rPr>
      <w:sz w:val="20"/>
      <w:szCs w:val="20"/>
    </w:rPr>
  </w:style>
  <w:style w:type="paragraph" w:styleId="CommentSubject">
    <w:name w:val="annotation subject"/>
    <w:basedOn w:val="CommentText"/>
    <w:next w:val="CommentText"/>
    <w:link w:val="CommentSubjectChar"/>
    <w:uiPriority w:val="99"/>
    <w:semiHidden/>
    <w:unhideWhenUsed/>
    <w:rsid w:val="00FE3E1E"/>
    <w:rPr>
      <w:b/>
      <w:bCs/>
    </w:rPr>
  </w:style>
  <w:style w:type="character" w:customStyle="1" w:styleId="CommentSubjectChar">
    <w:name w:val="Comment Subject Char"/>
    <w:basedOn w:val="CommentTextChar"/>
    <w:link w:val="CommentSubject"/>
    <w:uiPriority w:val="99"/>
    <w:semiHidden/>
    <w:rsid w:val="00FE3E1E"/>
    <w:rPr>
      <w:b/>
      <w:bCs/>
      <w:sz w:val="20"/>
      <w:szCs w:val="20"/>
    </w:rPr>
  </w:style>
  <w:style w:type="paragraph" w:styleId="BalloonText">
    <w:name w:val="Balloon Text"/>
    <w:basedOn w:val="Normal"/>
    <w:link w:val="BalloonTextChar"/>
    <w:uiPriority w:val="99"/>
    <w:semiHidden/>
    <w:unhideWhenUsed/>
    <w:rsid w:val="00FE3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E1E"/>
    <w:rPr>
      <w:rFonts w:ascii="Tahoma" w:hAnsi="Tahoma" w:cs="Tahoma"/>
      <w:sz w:val="16"/>
      <w:szCs w:val="16"/>
    </w:rPr>
  </w:style>
  <w:style w:type="paragraph" w:styleId="Header">
    <w:name w:val="header"/>
    <w:basedOn w:val="Normal"/>
    <w:link w:val="HeaderChar"/>
    <w:uiPriority w:val="99"/>
    <w:unhideWhenUsed/>
    <w:rsid w:val="008D2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6D5"/>
  </w:style>
  <w:style w:type="paragraph" w:styleId="Footer">
    <w:name w:val="footer"/>
    <w:basedOn w:val="Normal"/>
    <w:link w:val="FooterChar"/>
    <w:uiPriority w:val="99"/>
    <w:unhideWhenUsed/>
    <w:rsid w:val="008D2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Hutt Art</cp:lastModifiedBy>
  <cp:revision>7</cp:revision>
  <cp:lastPrinted>2021-06-02T00:47:00Z</cp:lastPrinted>
  <dcterms:created xsi:type="dcterms:W3CDTF">2021-12-02T22:04:00Z</dcterms:created>
  <dcterms:modified xsi:type="dcterms:W3CDTF">2021-12-02T22:54:00Z</dcterms:modified>
</cp:coreProperties>
</file>